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71A59" w:rsidRPr="00682DF9" w:rsidP="00B71A5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B71A59" w:rsidRPr="00F21EA3" w:rsidP="00B71A59">
      <w:pPr>
        <w:spacing w:after="0" w:line="240" w:lineRule="auto"/>
        <w:ind w:firstLine="540"/>
        <w:jc w:val="right"/>
        <w:rPr>
          <w:rFonts w:ascii="Times New Roman" w:hAnsi="Times New Roman" w:cs="Times New Roman"/>
        </w:rPr>
      </w:pPr>
    </w:p>
    <w:p w:rsidR="00B71A59" w:rsidP="008B326E">
      <w:pPr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Pr="00F21EA3">
        <w:rPr>
          <w:rFonts w:ascii="Times New Roman" w:hAnsi="Times New Roman" w:cs="Times New Roman"/>
        </w:rPr>
        <w:t>Дело № 5-</w:t>
      </w:r>
      <w:r>
        <w:rPr>
          <w:rFonts w:ascii="Times New Roman" w:hAnsi="Times New Roman" w:cs="Times New Roman"/>
        </w:rPr>
        <w:t>883-2112</w:t>
      </w:r>
      <w:r w:rsidRPr="00F21EA3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6</w:t>
      </w:r>
    </w:p>
    <w:p w:rsidR="00B71A59" w:rsidRPr="008B326E" w:rsidP="00B71A59">
      <w:pPr>
        <w:spacing w:after="0" w:line="240" w:lineRule="auto"/>
        <w:ind w:left="5664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        </w:t>
      </w:r>
      <w:r w:rsidR="008B326E">
        <w:rPr>
          <w:rFonts w:ascii="Tahoma" w:hAnsi="Tahoma" w:cs="Tahoma"/>
          <w:b/>
          <w:bCs/>
          <w:sz w:val="20"/>
          <w:szCs w:val="20"/>
        </w:rPr>
        <w:t xml:space="preserve">           </w:t>
      </w:r>
      <w:r w:rsidRPr="008B326E" w:rsidR="008B326E">
        <w:rPr>
          <w:rFonts w:ascii="Times New Roman" w:hAnsi="Times New Roman" w:cs="Times New Roman"/>
          <w:bCs/>
          <w:sz w:val="20"/>
          <w:szCs w:val="20"/>
        </w:rPr>
        <w:t>86MS0052-01-2026-005901-34</w:t>
      </w:r>
    </w:p>
    <w:p w:rsidR="00B71A59" w:rsidRPr="00B86AFE" w:rsidP="00B71A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B71A59" w:rsidRPr="00B86AFE" w:rsidP="00B71A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B71A59" w:rsidRPr="00B86AFE" w:rsidP="00B71A5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71A59" w:rsidRPr="00B86AFE" w:rsidP="00B71A5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 xml:space="preserve">       г. Нижневартовск                                                    </w:t>
      </w:r>
      <w:r w:rsidRPr="00B86AFE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8B326E">
        <w:rPr>
          <w:rFonts w:ascii="Times New Roman" w:hAnsi="Times New Roman" w:cs="Times New Roman"/>
          <w:sz w:val="26"/>
          <w:szCs w:val="26"/>
        </w:rPr>
        <w:t>23 сентября</w:t>
      </w:r>
      <w:r w:rsidRPr="00B86AFE">
        <w:rPr>
          <w:rFonts w:ascii="Times New Roman" w:hAnsi="Times New Roman" w:cs="Times New Roman"/>
          <w:sz w:val="26"/>
          <w:szCs w:val="26"/>
        </w:rPr>
        <w:t xml:space="preserve"> 2026 года</w:t>
      </w:r>
      <w:r w:rsidRPr="00B86AFE">
        <w:rPr>
          <w:rFonts w:ascii="Times New Roman" w:hAnsi="Times New Roman" w:cs="Times New Roman"/>
          <w:sz w:val="26"/>
          <w:szCs w:val="26"/>
        </w:rPr>
        <w:tab/>
      </w:r>
      <w:r w:rsidRPr="00B86AFE">
        <w:rPr>
          <w:rFonts w:ascii="Times New Roman" w:hAnsi="Times New Roman" w:cs="Times New Roman"/>
          <w:sz w:val="26"/>
          <w:szCs w:val="26"/>
        </w:rPr>
        <w:tab/>
      </w:r>
      <w:r w:rsidRPr="00B86AFE">
        <w:rPr>
          <w:rFonts w:ascii="Times New Roman" w:hAnsi="Times New Roman" w:cs="Times New Roman"/>
          <w:sz w:val="26"/>
          <w:szCs w:val="26"/>
        </w:rPr>
        <w:tab/>
      </w:r>
      <w:r w:rsidRPr="00B86AFE">
        <w:rPr>
          <w:rFonts w:ascii="Times New Roman" w:hAnsi="Times New Roman" w:cs="Times New Roman"/>
          <w:sz w:val="26"/>
          <w:szCs w:val="26"/>
        </w:rPr>
        <w:tab/>
      </w:r>
      <w:r w:rsidRPr="00B86AFE">
        <w:rPr>
          <w:rFonts w:ascii="Times New Roman" w:hAnsi="Times New Roman" w:cs="Times New Roman"/>
          <w:sz w:val="26"/>
          <w:szCs w:val="26"/>
        </w:rPr>
        <w:tab/>
      </w:r>
      <w:r w:rsidRPr="00B86AFE">
        <w:rPr>
          <w:rFonts w:ascii="Times New Roman" w:hAnsi="Times New Roman" w:cs="Times New Roman"/>
          <w:sz w:val="26"/>
          <w:szCs w:val="26"/>
        </w:rPr>
        <w:tab/>
        <w:t xml:space="preserve">              </w:t>
      </w:r>
    </w:p>
    <w:p w:rsidR="00B71A59" w:rsidRPr="00B86AFE" w:rsidP="00B71A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color w:val="000000"/>
          <w:sz w:val="26"/>
          <w:szCs w:val="26"/>
        </w:rPr>
        <w:t>Мировой судья судебного участка № 1 Нижневартовского судебного района города окружного значения Нижневартовска Ханты-Мансийского автон</w:t>
      </w:r>
      <w:r w:rsidRPr="00B86AFE">
        <w:rPr>
          <w:rFonts w:ascii="Times New Roman" w:hAnsi="Times New Roman" w:cs="Times New Roman"/>
          <w:color w:val="000000"/>
          <w:sz w:val="26"/>
          <w:szCs w:val="26"/>
        </w:rPr>
        <w:t>омного округа – Югры, Вдовина О.В., и.о. мирового судьи судебного участка №</w:t>
      </w:r>
      <w:r w:rsidR="008B326E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Pr="00B86AFE">
        <w:rPr>
          <w:rFonts w:ascii="Times New Roman" w:hAnsi="Times New Roman" w:cs="Times New Roman"/>
          <w:color w:val="000000"/>
          <w:sz w:val="26"/>
          <w:szCs w:val="26"/>
        </w:rPr>
        <w:t xml:space="preserve">2 этого же судебного района, </w:t>
      </w:r>
      <w:r w:rsidRPr="00B86AFE">
        <w:rPr>
          <w:rFonts w:ascii="Times New Roman" w:hAnsi="Times New Roman" w:cs="Times New Roman"/>
          <w:sz w:val="26"/>
          <w:szCs w:val="26"/>
        </w:rPr>
        <w:t>находящийся по адресу ул. Нефтяников, 6, г. Нижневартовск,</w:t>
      </w:r>
    </w:p>
    <w:p w:rsidR="00B71A59" w:rsidRPr="00B86AFE" w:rsidP="00B71A5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правонарушении, предусмотренном ч.2 ст. 12.2 Кодекса РФ об административных правонарушениях  в отношении </w:t>
      </w:r>
    </w:p>
    <w:p w:rsidR="00B71A59" w:rsidP="00B71A59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Чернышова Сергея Геннадьевича</w:t>
      </w:r>
      <w:r w:rsidRPr="00B86AFE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E109B3">
        <w:rPr>
          <w:rFonts w:ascii="Times New Roman" w:hAnsi="Times New Roman" w:cs="Times New Roman"/>
          <w:sz w:val="26"/>
          <w:szCs w:val="26"/>
        </w:rPr>
        <w:t>…</w:t>
      </w:r>
      <w:r w:rsidRPr="00B86AF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86AFE">
        <w:rPr>
          <w:rFonts w:ascii="Times New Roman" w:hAnsi="Times New Roman" w:cs="Times New Roman"/>
          <w:sz w:val="26"/>
          <w:szCs w:val="26"/>
        </w:rPr>
        <w:t>г</w:t>
      </w:r>
      <w:r w:rsidRPr="00B86AFE">
        <w:rPr>
          <w:rFonts w:ascii="Times New Roman" w:hAnsi="Times New Roman" w:cs="Times New Roman"/>
          <w:bCs/>
          <w:sz w:val="26"/>
          <w:szCs w:val="26"/>
        </w:rPr>
        <w:t xml:space="preserve">ода рождения, уроженца   </w:t>
      </w:r>
      <w:r w:rsidR="00E109B3">
        <w:rPr>
          <w:rFonts w:ascii="Times New Roman" w:hAnsi="Times New Roman" w:cs="Times New Roman"/>
          <w:bCs/>
          <w:sz w:val="26"/>
          <w:szCs w:val="26"/>
        </w:rPr>
        <w:t>…</w:t>
      </w:r>
      <w:r w:rsidRPr="00B86AFE">
        <w:rPr>
          <w:rFonts w:ascii="Times New Roman" w:hAnsi="Times New Roman" w:cs="Times New Roman"/>
          <w:bCs/>
          <w:sz w:val="26"/>
          <w:szCs w:val="26"/>
        </w:rPr>
        <w:t>, работающего</w:t>
      </w:r>
      <w:r w:rsidR="001726A8">
        <w:rPr>
          <w:rFonts w:ascii="Times New Roman" w:hAnsi="Times New Roman" w:cs="Times New Roman"/>
          <w:bCs/>
          <w:sz w:val="26"/>
          <w:szCs w:val="26"/>
        </w:rPr>
        <w:t xml:space="preserve"> База авиационной и наземной охраны лесов</w:t>
      </w:r>
      <w:r w:rsidRPr="00B86AFE">
        <w:rPr>
          <w:rFonts w:ascii="Times New Roman" w:hAnsi="Times New Roman" w:cs="Times New Roman"/>
          <w:bCs/>
          <w:sz w:val="26"/>
          <w:szCs w:val="26"/>
        </w:rPr>
        <w:t xml:space="preserve">, зарегистрированного и проживающего по адресу: </w:t>
      </w:r>
      <w:r w:rsidR="00E109B3">
        <w:rPr>
          <w:rFonts w:ascii="Times New Roman" w:hAnsi="Times New Roman" w:cs="Times New Roman"/>
          <w:bCs/>
          <w:sz w:val="26"/>
          <w:szCs w:val="26"/>
        </w:rPr>
        <w:t>…</w:t>
      </w:r>
      <w:r w:rsidR="001726A8">
        <w:rPr>
          <w:rFonts w:ascii="Times New Roman" w:hAnsi="Times New Roman" w:cs="Times New Roman"/>
          <w:bCs/>
          <w:sz w:val="26"/>
          <w:szCs w:val="26"/>
        </w:rPr>
        <w:t xml:space="preserve">, паспорт  </w:t>
      </w:r>
      <w:r w:rsidR="00E109B3">
        <w:rPr>
          <w:rFonts w:ascii="Times New Roman" w:hAnsi="Times New Roman" w:cs="Times New Roman"/>
          <w:bCs/>
          <w:sz w:val="26"/>
          <w:szCs w:val="26"/>
        </w:rPr>
        <w:t>…</w:t>
      </w:r>
      <w:r w:rsidR="001726A8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B86AFE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8B326E" w:rsidRPr="00B86AFE" w:rsidP="00B71A59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71A59" w:rsidRPr="00B86AFE" w:rsidP="00B71A59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>УСТАНОВИЛ:</w:t>
      </w:r>
    </w:p>
    <w:p w:rsidR="00B71A59" w:rsidRPr="00B86AFE" w:rsidP="00B71A59">
      <w:pPr>
        <w:pStyle w:val="BodyText"/>
        <w:spacing w:after="0" w:line="240" w:lineRule="auto"/>
        <w:ind w:firstLine="540"/>
        <w:jc w:val="both"/>
        <w:rPr>
          <w:rFonts w:ascii="Times New Roman" w:hAnsi="Times New Roman" w:cs="Times New Roman"/>
          <w:bCs/>
          <w:i/>
          <w:color w:val="0D0D0D" w:themeColor="text1" w:themeTint="F2"/>
          <w:sz w:val="26"/>
          <w:szCs w:val="26"/>
        </w:rPr>
      </w:pPr>
      <w:r w:rsidRPr="00085E80">
        <w:rPr>
          <w:rFonts w:ascii="Times New Roman" w:hAnsi="Times New Roman" w:cs="Times New Roman"/>
          <w:color w:val="C00000"/>
          <w:sz w:val="26"/>
          <w:szCs w:val="26"/>
        </w:rPr>
        <w:t xml:space="preserve">Чернышов С.Г. </w:t>
      </w:r>
      <w:r>
        <w:rPr>
          <w:rFonts w:ascii="Times New Roman" w:hAnsi="Times New Roman" w:cs="Times New Roman"/>
          <w:sz w:val="26"/>
          <w:szCs w:val="26"/>
        </w:rPr>
        <w:t>15.08</w:t>
      </w:r>
      <w:r w:rsidRPr="00B86AFE">
        <w:rPr>
          <w:rFonts w:ascii="Times New Roman" w:hAnsi="Times New Roman" w:cs="Times New Roman"/>
          <w:sz w:val="26"/>
          <w:szCs w:val="26"/>
        </w:rPr>
        <w:t xml:space="preserve">.2026 года в </w:t>
      </w:r>
      <w:r>
        <w:rPr>
          <w:rFonts w:ascii="Times New Roman" w:hAnsi="Times New Roman" w:cs="Times New Roman"/>
          <w:sz w:val="26"/>
          <w:szCs w:val="26"/>
        </w:rPr>
        <w:t>19:35</w:t>
      </w:r>
      <w:r w:rsidRPr="00B86AFE">
        <w:rPr>
          <w:rFonts w:ascii="Times New Roman" w:hAnsi="Times New Roman" w:cs="Times New Roman"/>
          <w:sz w:val="26"/>
          <w:szCs w:val="26"/>
        </w:rPr>
        <w:t xml:space="preserve"> часов в районе </w:t>
      </w:r>
      <w:r>
        <w:rPr>
          <w:rFonts w:ascii="Times New Roman" w:hAnsi="Times New Roman" w:cs="Times New Roman"/>
          <w:sz w:val="26"/>
          <w:szCs w:val="26"/>
        </w:rPr>
        <w:t>д. 9/1 по ул. Лопарева города Нижневартовска</w:t>
      </w:r>
      <w:r w:rsidRPr="00B86AFE">
        <w:rPr>
          <w:rFonts w:ascii="Times New Roman" w:hAnsi="Times New Roman" w:cs="Times New Roman"/>
          <w:sz w:val="26"/>
          <w:szCs w:val="26"/>
        </w:rPr>
        <w:t xml:space="preserve">, </w:t>
      </w:r>
      <w:r w:rsidR="00085E80">
        <w:rPr>
          <w:rFonts w:ascii="Times New Roman" w:hAnsi="Times New Roman" w:cs="Times New Roman"/>
          <w:sz w:val="26"/>
          <w:szCs w:val="26"/>
        </w:rPr>
        <w:t xml:space="preserve">в нарушение п.11 ОПД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B86AFE">
        <w:rPr>
          <w:rFonts w:ascii="Times New Roman" w:hAnsi="Times New Roman" w:cs="Times New Roman"/>
          <w:sz w:val="26"/>
          <w:szCs w:val="26"/>
        </w:rPr>
        <w:t>правлял автомобилем «</w:t>
      </w:r>
      <w:r>
        <w:rPr>
          <w:rFonts w:ascii="Times New Roman" w:hAnsi="Times New Roman" w:cs="Times New Roman"/>
          <w:sz w:val="26"/>
          <w:szCs w:val="26"/>
        </w:rPr>
        <w:t>УАЗ</w:t>
      </w:r>
      <w:r w:rsidRPr="00B86AFE">
        <w:rPr>
          <w:rFonts w:ascii="Times New Roman" w:hAnsi="Times New Roman" w:cs="Times New Roman"/>
          <w:sz w:val="26"/>
          <w:szCs w:val="26"/>
        </w:rPr>
        <w:t xml:space="preserve">», государственный регистрационный знак </w:t>
      </w:r>
      <w:r w:rsidR="00E109B3">
        <w:rPr>
          <w:rFonts w:ascii="Times New Roman" w:hAnsi="Times New Roman" w:cs="Times New Roman"/>
          <w:sz w:val="26"/>
          <w:szCs w:val="26"/>
        </w:rPr>
        <w:t>…</w:t>
      </w:r>
      <w:r w:rsidRPr="00B86AFE">
        <w:rPr>
          <w:rFonts w:ascii="Times New Roman" w:hAnsi="Times New Roman" w:cs="Times New Roman"/>
          <w:sz w:val="26"/>
          <w:szCs w:val="26"/>
        </w:rPr>
        <w:t xml:space="preserve"> с полуприцепом </w:t>
      </w:r>
      <w:r>
        <w:rPr>
          <w:rFonts w:ascii="Times New Roman" w:hAnsi="Times New Roman" w:cs="Times New Roman"/>
          <w:sz w:val="26"/>
          <w:szCs w:val="26"/>
        </w:rPr>
        <w:t>М3СА81771</w:t>
      </w:r>
      <w:r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B86AFE">
        <w:rPr>
          <w:rFonts w:ascii="Times New Roman" w:hAnsi="Times New Roman" w:cs="Times New Roman"/>
          <w:sz w:val="26"/>
          <w:szCs w:val="26"/>
        </w:rPr>
        <w:t xml:space="preserve">, государственный регистрационный знак  </w:t>
      </w:r>
      <w:r w:rsidR="00E109B3">
        <w:rPr>
          <w:rFonts w:ascii="Times New Roman" w:hAnsi="Times New Roman" w:cs="Times New Roman"/>
          <w:sz w:val="26"/>
          <w:szCs w:val="26"/>
        </w:rPr>
        <w:t>…</w:t>
      </w:r>
      <w:r w:rsidRPr="00B86AFE">
        <w:rPr>
          <w:rFonts w:ascii="Times New Roman" w:hAnsi="Times New Roman" w:cs="Times New Roman"/>
          <w:sz w:val="26"/>
          <w:szCs w:val="26"/>
        </w:rPr>
        <w:t xml:space="preserve">, </w:t>
      </w:r>
      <w:r w:rsidRPr="00B86AFE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</w:t>
      </w:r>
      <w:r w:rsidR="00B7164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нарушением ГОСТА</w:t>
      </w:r>
      <w:r w:rsidR="00085E8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085E80" w:rsidR="00085E8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Р50577-2018</w:t>
      </w:r>
      <w:r w:rsidR="00085E8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 а именно отсутствует код субъекта РФ..</w:t>
      </w:r>
      <w:r w:rsidRPr="00B86AFE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B86AFE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  </w:t>
      </w:r>
    </w:p>
    <w:p w:rsidR="00B71A59" w:rsidRPr="00B86AFE" w:rsidP="00B71A59">
      <w:pPr>
        <w:pStyle w:val="BodyText"/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B86AFE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 </w:t>
      </w:r>
      <w:r w:rsidRPr="00085E80" w:rsidR="00085E80">
        <w:rPr>
          <w:rFonts w:ascii="Times New Roman" w:hAnsi="Times New Roman" w:cs="Times New Roman"/>
          <w:color w:val="C00000"/>
          <w:sz w:val="26"/>
          <w:szCs w:val="26"/>
        </w:rPr>
        <w:t xml:space="preserve">Чернышов С.Г. </w:t>
      </w:r>
      <w:r w:rsidR="00085E8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судебном заседании вину в совершении административного правонарушения не отрицал.</w:t>
      </w:r>
    </w:p>
    <w:p w:rsidR="00B71A59" w:rsidRPr="00B86AFE" w:rsidP="00B71A5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Мировой судья, </w:t>
      </w:r>
      <w:r w:rsidR="00085E8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выслушав </w:t>
      </w:r>
      <w:r w:rsidRPr="00085E80" w:rsidR="00085E80">
        <w:rPr>
          <w:rFonts w:ascii="Times New Roman" w:hAnsi="Times New Roman" w:cs="Times New Roman"/>
          <w:color w:val="C00000"/>
          <w:sz w:val="26"/>
          <w:szCs w:val="26"/>
        </w:rPr>
        <w:t>Чернышов</w:t>
      </w:r>
      <w:r w:rsidR="00085E80">
        <w:rPr>
          <w:rFonts w:ascii="Times New Roman" w:hAnsi="Times New Roman" w:cs="Times New Roman"/>
          <w:color w:val="C00000"/>
          <w:sz w:val="26"/>
          <w:szCs w:val="26"/>
        </w:rPr>
        <w:t>а</w:t>
      </w:r>
      <w:r w:rsidRPr="00085E80" w:rsidR="00085E80">
        <w:rPr>
          <w:rFonts w:ascii="Times New Roman" w:hAnsi="Times New Roman" w:cs="Times New Roman"/>
          <w:color w:val="C00000"/>
          <w:sz w:val="26"/>
          <w:szCs w:val="26"/>
        </w:rPr>
        <w:t xml:space="preserve"> С.Г.</w:t>
      </w:r>
      <w:r w:rsidR="00085E80">
        <w:rPr>
          <w:rFonts w:ascii="Times New Roman" w:hAnsi="Times New Roman" w:cs="Times New Roman"/>
          <w:color w:val="C00000"/>
          <w:sz w:val="26"/>
          <w:szCs w:val="26"/>
        </w:rPr>
        <w:t>,</w:t>
      </w:r>
      <w:r w:rsidRPr="00085E80" w:rsidR="00085E80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Pr="00B86AFE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исследовав доказательства по </w:t>
      </w:r>
      <w:r w:rsidRPr="00B86AFE">
        <w:rPr>
          <w:rFonts w:ascii="Times New Roman" w:hAnsi="Times New Roman" w:cs="Times New Roman"/>
          <w:sz w:val="26"/>
          <w:szCs w:val="26"/>
        </w:rPr>
        <w:t xml:space="preserve">делу, приходит к следующему.   </w:t>
      </w:r>
    </w:p>
    <w:p w:rsidR="00B71A59" w:rsidRPr="00B86AFE" w:rsidP="00B71A5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hyperlink r:id="rId4" w:anchor="/document/1305770/entry/2031" w:history="1">
        <w:r w:rsidRPr="00B86AFE">
          <w:rPr>
            <w:rStyle w:val="Hyperlink"/>
            <w:rFonts w:ascii="Times New Roman" w:hAnsi="Times New Roman" w:cs="Times New Roman"/>
            <w:sz w:val="26"/>
            <w:szCs w:val="26"/>
          </w:rPr>
          <w:t>Пунктом 2.3.1</w:t>
        </w:r>
      </w:hyperlink>
      <w:r w:rsidRPr="00B86AFE">
        <w:rPr>
          <w:rFonts w:ascii="Times New Roman" w:hAnsi="Times New Roman" w:cs="Times New Roman"/>
          <w:color w:val="000000"/>
          <w:sz w:val="26"/>
          <w:szCs w:val="26"/>
        </w:rPr>
        <w:t xml:space="preserve"> Правил дорожного движения установлено, что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Основными положениям</w:t>
      </w:r>
      <w:r w:rsidRPr="00B86AFE">
        <w:rPr>
          <w:rFonts w:ascii="Times New Roman" w:hAnsi="Times New Roman" w:cs="Times New Roman"/>
          <w:color w:val="000000"/>
          <w:sz w:val="26"/>
          <w:szCs w:val="26"/>
        </w:rPr>
        <w:t>и по допуску транспортных средств к эксплуатации и обязанностями должностных лиц по обеспечению безопасности дорожного движения.</w:t>
      </w:r>
    </w:p>
    <w:p w:rsidR="00B71A59" w:rsidRPr="00B86AFE" w:rsidP="00B71A5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 xml:space="preserve">Согласно пунктам 2 и 11 Основных положений по допуску транспортных средств к эксплуатации и обязанностей должностных лиц по обеспечению безопасности дорожного движения, утвержденных </w:t>
      </w:r>
      <w:hyperlink r:id="rId5" w:anchor="/document/1305770/entry/0" w:history="1">
        <w:r w:rsidRPr="00B86AFE">
          <w:rPr>
            <w:rStyle w:val="Hyperlink"/>
            <w:rFonts w:ascii="Times New Roman" w:hAnsi="Times New Roman" w:cs="Times New Roman"/>
            <w:color w:val="551A8B"/>
            <w:sz w:val="26"/>
            <w:szCs w:val="26"/>
          </w:rPr>
          <w:t>пос</w:t>
        </w:r>
        <w:r w:rsidRPr="00B86AFE">
          <w:rPr>
            <w:rStyle w:val="Hyperlink"/>
            <w:rFonts w:ascii="Times New Roman" w:hAnsi="Times New Roman" w:cs="Times New Roman"/>
            <w:color w:val="551A8B"/>
            <w:sz w:val="26"/>
            <w:szCs w:val="26"/>
          </w:rPr>
          <w:t>тановлением</w:t>
        </w:r>
      </w:hyperlink>
      <w:r w:rsidRPr="00B86AFE">
        <w:rPr>
          <w:rFonts w:ascii="Times New Roman" w:hAnsi="Times New Roman" w:cs="Times New Roman"/>
          <w:color w:val="22272F"/>
          <w:sz w:val="26"/>
          <w:szCs w:val="26"/>
        </w:rPr>
        <w:t> Совета Министров Правительства РФ от 23 октября 1993 г. N 1090</w:t>
      </w:r>
      <w:r w:rsidRPr="00B86AFE">
        <w:rPr>
          <w:rFonts w:ascii="Times New Roman" w:hAnsi="Times New Roman" w:cs="Times New Roman"/>
          <w:sz w:val="26"/>
          <w:szCs w:val="26"/>
        </w:rPr>
        <w:t>, на механических транспортных средствах и прицепах должны быть установлены на предусмотренных для этого местах регистрационные знаки соответствующего образца; запрещается эксплуатац</w:t>
      </w:r>
      <w:r w:rsidRPr="00B86AFE">
        <w:rPr>
          <w:rFonts w:ascii="Times New Roman" w:hAnsi="Times New Roman" w:cs="Times New Roman"/>
          <w:sz w:val="26"/>
          <w:szCs w:val="26"/>
        </w:rPr>
        <w:t>ия транспортных средств без укрепленных на установленных местах регистрационных знаков, имеющих скрытые, поддельные, измененные номера узлов и агрегатов или регистрационные знаки.</w:t>
      </w:r>
    </w:p>
    <w:p w:rsidR="00B71A59" w:rsidRPr="00B86AFE" w:rsidP="00B71A5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B86AFE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соответствии с частью 2 статьи 12.2 Кодекса РФ об административных правона</w:t>
      </w:r>
      <w:r w:rsidRPr="00B86AFE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рушениях </w:t>
      </w:r>
      <w:r w:rsidRPr="00B86AFE">
        <w:rPr>
          <w:rFonts w:ascii="Times New Roman" w:hAnsi="Times New Roman" w:cs="Times New Roman"/>
          <w:color w:val="0D0D0D" w:themeColor="text1" w:themeTint="F2"/>
          <w:sz w:val="26"/>
          <w:szCs w:val="26"/>
          <w:shd w:val="clear" w:color="auto" w:fill="FFFFFF"/>
        </w:rPr>
        <w:t>Управление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 </w:t>
      </w:r>
      <w:hyperlink r:id="rId6" w:history="1">
        <w:r w:rsidRPr="00B86AFE">
          <w:rPr>
            <w:rStyle w:val="Hyperlink"/>
            <w:rFonts w:ascii="Times New Roman" w:hAnsi="Times New Roman" w:cs="Times New Roman"/>
            <w:color w:val="0D0D0D" w:themeColor="text1" w:themeTint="F2"/>
            <w:sz w:val="26"/>
            <w:szCs w:val="26"/>
            <w:u w:val="none"/>
            <w:shd w:val="clear" w:color="auto" w:fill="FFFFFF"/>
          </w:rPr>
          <w:t>местах</w:t>
        </w:r>
      </w:hyperlink>
      <w:r w:rsidRPr="00B86AFE">
        <w:rPr>
          <w:rFonts w:ascii="Times New Roman" w:hAnsi="Times New Roman" w:cs="Times New Roman"/>
          <w:color w:val="0D0D0D" w:themeColor="text1" w:themeTint="F2"/>
          <w:sz w:val="26"/>
          <w:szCs w:val="26"/>
          <w:shd w:val="clear" w:color="auto" w:fill="FFFFFF"/>
        </w:rPr>
        <w:t> государственных регистрационных знаков либо управление транспортным средством с государственными регистрационными знаками, </w:t>
      </w:r>
      <w:hyperlink r:id="rId7" w:anchor="dst100027" w:history="1">
        <w:r w:rsidRPr="00B86AFE">
          <w:rPr>
            <w:rStyle w:val="Hyperlink"/>
            <w:rFonts w:ascii="Times New Roman" w:hAnsi="Times New Roman" w:cs="Times New Roman"/>
            <w:color w:val="0D0D0D" w:themeColor="text1" w:themeTint="F2"/>
            <w:sz w:val="26"/>
            <w:szCs w:val="26"/>
            <w:u w:val="none"/>
            <w:shd w:val="clear" w:color="auto" w:fill="FFFFFF"/>
          </w:rPr>
          <w:t>видоизмененными</w:t>
        </w:r>
      </w:hyperlink>
      <w:r w:rsidRPr="00B86AFE">
        <w:rPr>
          <w:rFonts w:ascii="Times New Roman" w:hAnsi="Times New Roman" w:cs="Times New Roman"/>
          <w:color w:val="0D0D0D" w:themeColor="text1" w:themeTint="F2"/>
          <w:sz w:val="26"/>
          <w:szCs w:val="26"/>
          <w:shd w:val="clear" w:color="auto" w:fill="FFFFFF"/>
        </w:rPr>
        <w:t> или оборудованными с применением </w:t>
      </w:r>
      <w:hyperlink r:id="rId7" w:anchor="dst100028" w:history="1">
        <w:r w:rsidRPr="00B86AFE">
          <w:rPr>
            <w:rStyle w:val="Hyperlink"/>
            <w:rFonts w:ascii="Times New Roman" w:hAnsi="Times New Roman" w:cs="Times New Roman"/>
            <w:color w:val="0D0D0D" w:themeColor="text1" w:themeTint="F2"/>
            <w:sz w:val="26"/>
            <w:szCs w:val="26"/>
            <w:u w:val="none"/>
            <w:shd w:val="clear" w:color="auto" w:fill="FFFFFF"/>
          </w:rPr>
          <w:t>материалов</w:t>
        </w:r>
      </w:hyperlink>
      <w:r w:rsidRPr="00B86AFE">
        <w:rPr>
          <w:rFonts w:ascii="Times New Roman" w:hAnsi="Times New Roman" w:cs="Times New Roman"/>
          <w:color w:val="0D0D0D" w:themeColor="text1" w:themeTint="F2"/>
          <w:sz w:val="26"/>
          <w:szCs w:val="26"/>
          <w:shd w:val="clear" w:color="auto" w:fill="FFFFFF"/>
        </w:rPr>
        <w:t>, препятствующих идентификации госу</w:t>
      </w:r>
      <w:r w:rsidRPr="00B86AFE">
        <w:rPr>
          <w:rFonts w:ascii="Times New Roman" w:hAnsi="Times New Roman" w:cs="Times New Roman"/>
          <w:color w:val="0D0D0D" w:themeColor="text1" w:themeTint="F2"/>
          <w:sz w:val="26"/>
          <w:szCs w:val="26"/>
          <w:shd w:val="clear" w:color="auto" w:fill="FFFFFF"/>
        </w:rPr>
        <w:t>дарственных регистрационных знаков либо позволяющих их видоизменить или скрыть -</w:t>
      </w:r>
      <w:r w:rsidRPr="00B86AFE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влечет наложение административного штрафа в размере пяти тысяч рублей </w:t>
      </w:r>
      <w:r w:rsidRPr="00B86AFE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или лишение права управления транспортными средствами на срок от одного до трех месяцев.</w:t>
      </w:r>
    </w:p>
    <w:p w:rsidR="00B71A59" w:rsidRPr="00B86AFE" w:rsidP="00B71A5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 xml:space="preserve">Объективную сторону состава данного административного правонарушения, в частности, образуют действия лица по управлению транспортным средством без государственных регистрационных знаков, в том числе без одного из них.    </w:t>
      </w:r>
    </w:p>
    <w:p w:rsidR="00B71A59" w:rsidRPr="00085E80" w:rsidP="00B71A59">
      <w:pPr>
        <w:pStyle w:val="BodyTextIndent"/>
        <w:tabs>
          <w:tab w:val="left" w:pos="48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C00000"/>
          <w:sz w:val="26"/>
          <w:szCs w:val="26"/>
        </w:rPr>
      </w:pPr>
      <w:r w:rsidRPr="00085E80">
        <w:rPr>
          <w:rFonts w:ascii="Times New Roman" w:hAnsi="Times New Roman" w:cs="Times New Roman"/>
          <w:color w:val="C00000"/>
          <w:sz w:val="26"/>
          <w:szCs w:val="26"/>
        </w:rPr>
        <w:t xml:space="preserve">Из протокола </w:t>
      </w:r>
      <w:r w:rsidRPr="00085E80" w:rsidR="00085E80">
        <w:rPr>
          <w:rFonts w:ascii="Times New Roman" w:hAnsi="Times New Roman" w:cs="Times New Roman"/>
          <w:color w:val="C00000"/>
          <w:sz w:val="26"/>
          <w:szCs w:val="26"/>
        </w:rPr>
        <w:t>86 ХМ 763641</w:t>
      </w:r>
      <w:r w:rsidRPr="00085E80">
        <w:rPr>
          <w:rFonts w:ascii="Times New Roman" w:hAnsi="Times New Roman" w:cs="Times New Roman"/>
          <w:color w:val="C00000"/>
          <w:sz w:val="26"/>
          <w:szCs w:val="26"/>
        </w:rPr>
        <w:t xml:space="preserve"> об админ</w:t>
      </w:r>
      <w:r w:rsidRPr="00085E80">
        <w:rPr>
          <w:rFonts w:ascii="Times New Roman" w:hAnsi="Times New Roman" w:cs="Times New Roman"/>
          <w:color w:val="C00000"/>
          <w:sz w:val="26"/>
          <w:szCs w:val="26"/>
        </w:rPr>
        <w:t xml:space="preserve">истративном правонарушении от </w:t>
      </w:r>
      <w:r w:rsidRPr="00085E80" w:rsidR="00085E80">
        <w:rPr>
          <w:rFonts w:ascii="Times New Roman" w:hAnsi="Times New Roman" w:cs="Times New Roman"/>
          <w:color w:val="C00000"/>
          <w:sz w:val="26"/>
          <w:szCs w:val="26"/>
        </w:rPr>
        <w:t>15.08.2026</w:t>
      </w:r>
      <w:r w:rsidRPr="00085E80">
        <w:rPr>
          <w:rFonts w:ascii="Times New Roman" w:hAnsi="Times New Roman" w:cs="Times New Roman"/>
          <w:color w:val="C00000"/>
          <w:sz w:val="26"/>
          <w:szCs w:val="26"/>
        </w:rPr>
        <w:t xml:space="preserve"> следует, что </w:t>
      </w:r>
      <w:r w:rsidRPr="00085E80" w:rsidR="00085E80">
        <w:rPr>
          <w:rFonts w:ascii="Times New Roman" w:hAnsi="Times New Roman" w:cs="Times New Roman"/>
          <w:color w:val="C00000"/>
          <w:sz w:val="26"/>
          <w:szCs w:val="26"/>
        </w:rPr>
        <w:t>Чернышову С.Г.</w:t>
      </w:r>
      <w:r w:rsidRPr="00085E80">
        <w:rPr>
          <w:rFonts w:ascii="Times New Roman" w:hAnsi="Times New Roman" w:cs="Times New Roman"/>
          <w:color w:val="C00000"/>
          <w:sz w:val="26"/>
          <w:szCs w:val="26"/>
        </w:rPr>
        <w:t xml:space="preserve"> разъяснены процессуальные права, предусмотренные ст. 25.1 Кодекса РФ об административных правонарушениях, а также возможность не свидетельствовать против самого себя (ст. 51 Конституции Р</w:t>
      </w:r>
      <w:r w:rsidRPr="00085E80">
        <w:rPr>
          <w:rFonts w:ascii="Times New Roman" w:hAnsi="Times New Roman" w:cs="Times New Roman"/>
          <w:color w:val="C00000"/>
          <w:sz w:val="26"/>
          <w:szCs w:val="26"/>
        </w:rPr>
        <w:t>Ф), о че</w:t>
      </w:r>
      <w:r w:rsidRPr="00085E80" w:rsidR="00085E80">
        <w:rPr>
          <w:rFonts w:ascii="Times New Roman" w:hAnsi="Times New Roman" w:cs="Times New Roman"/>
          <w:color w:val="C00000"/>
          <w:sz w:val="26"/>
          <w:szCs w:val="26"/>
        </w:rPr>
        <w:t>м имеется его подпись</w:t>
      </w:r>
      <w:r w:rsidRPr="00085E80">
        <w:rPr>
          <w:rFonts w:ascii="Times New Roman" w:hAnsi="Times New Roman" w:cs="Times New Roman"/>
          <w:color w:val="C00000"/>
          <w:sz w:val="26"/>
          <w:szCs w:val="26"/>
        </w:rPr>
        <w:t xml:space="preserve">. </w:t>
      </w:r>
    </w:p>
    <w:p w:rsidR="004F621F" w:rsidRPr="00085E80" w:rsidP="004F621F">
      <w:pPr>
        <w:pStyle w:val="BodyText"/>
        <w:spacing w:after="0" w:line="240" w:lineRule="auto"/>
        <w:ind w:firstLine="540"/>
        <w:jc w:val="both"/>
        <w:rPr>
          <w:rFonts w:ascii="Times New Roman" w:hAnsi="Times New Roman" w:cs="Times New Roman"/>
          <w:bCs/>
          <w:i/>
          <w:color w:val="C00000"/>
          <w:sz w:val="26"/>
          <w:szCs w:val="26"/>
        </w:rPr>
      </w:pPr>
      <w:r w:rsidRPr="00085E80">
        <w:rPr>
          <w:rFonts w:ascii="Times New Roman" w:hAnsi="Times New Roman" w:cs="Times New Roman"/>
          <w:color w:val="C00000"/>
          <w:sz w:val="26"/>
          <w:szCs w:val="26"/>
        </w:rPr>
        <w:t xml:space="preserve">Из фотофиксации усматривается, что транспортное средство </w:t>
      </w:r>
      <w:r w:rsidRPr="00085E80" w:rsidR="00085E80">
        <w:rPr>
          <w:rFonts w:ascii="Times New Roman" w:hAnsi="Times New Roman" w:cs="Times New Roman"/>
          <w:color w:val="C00000"/>
          <w:sz w:val="26"/>
          <w:szCs w:val="26"/>
        </w:rPr>
        <w:t xml:space="preserve">«УАЗ», государственный регистрационный знак </w:t>
      </w:r>
      <w:r w:rsidR="00E109B3">
        <w:rPr>
          <w:rFonts w:ascii="Times New Roman" w:hAnsi="Times New Roman" w:cs="Times New Roman"/>
          <w:color w:val="C00000"/>
          <w:sz w:val="26"/>
          <w:szCs w:val="26"/>
        </w:rPr>
        <w:t>…</w:t>
      </w:r>
      <w:r w:rsidRPr="00085E80" w:rsidR="00085E80">
        <w:rPr>
          <w:rFonts w:ascii="Times New Roman" w:hAnsi="Times New Roman" w:cs="Times New Roman"/>
          <w:color w:val="C00000"/>
          <w:sz w:val="26"/>
          <w:szCs w:val="26"/>
        </w:rPr>
        <w:t xml:space="preserve"> с полуприцепом М3СА81771E, государственный регистрационный знак </w:t>
      </w:r>
      <w:r w:rsidR="00E109B3">
        <w:rPr>
          <w:rFonts w:ascii="Times New Roman" w:hAnsi="Times New Roman" w:cs="Times New Roman"/>
          <w:color w:val="C00000"/>
          <w:sz w:val="26"/>
          <w:szCs w:val="26"/>
        </w:rPr>
        <w:t>…</w:t>
      </w:r>
      <w:r w:rsidRPr="00085E80" w:rsidR="00085E80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Pr="00085E80">
        <w:rPr>
          <w:rFonts w:ascii="Times New Roman" w:hAnsi="Times New Roman" w:cs="Times New Roman"/>
          <w:color w:val="C00000"/>
          <w:sz w:val="26"/>
          <w:szCs w:val="26"/>
        </w:rPr>
        <w:t xml:space="preserve">осуществляет движение </w:t>
      </w:r>
      <w:r w:rsidRPr="00085E80" w:rsidR="00085E80">
        <w:rPr>
          <w:rFonts w:ascii="Times New Roman" w:hAnsi="Times New Roman" w:cs="Times New Roman"/>
          <w:color w:val="C00000"/>
          <w:sz w:val="26"/>
          <w:szCs w:val="26"/>
        </w:rPr>
        <w:t>с нарушением ГОСТА Р50577-2018, а именно отсутствует код субъекта РФ.</w:t>
      </w:r>
    </w:p>
    <w:p w:rsidR="00B71A59" w:rsidRPr="00B86AFE" w:rsidP="00B71A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 xml:space="preserve">Следовательно, деяние, совершенное </w:t>
      </w:r>
      <w:r w:rsidRPr="00085E80" w:rsidR="00085E80">
        <w:rPr>
          <w:rFonts w:ascii="Times New Roman" w:hAnsi="Times New Roman" w:cs="Times New Roman"/>
          <w:sz w:val="26"/>
          <w:szCs w:val="26"/>
        </w:rPr>
        <w:t>Чернышов</w:t>
      </w:r>
      <w:r w:rsidR="00085E80">
        <w:rPr>
          <w:rFonts w:ascii="Times New Roman" w:hAnsi="Times New Roman" w:cs="Times New Roman"/>
          <w:sz w:val="26"/>
          <w:szCs w:val="26"/>
        </w:rPr>
        <w:t>ым</w:t>
      </w:r>
      <w:r w:rsidRPr="00085E80" w:rsidR="00085E80">
        <w:rPr>
          <w:rFonts w:ascii="Times New Roman" w:hAnsi="Times New Roman" w:cs="Times New Roman"/>
          <w:sz w:val="26"/>
          <w:szCs w:val="26"/>
        </w:rPr>
        <w:t xml:space="preserve"> С.Г</w:t>
      </w:r>
      <w:r w:rsidRPr="00B86AFE" w:rsidR="004F621F">
        <w:rPr>
          <w:rFonts w:ascii="Times New Roman" w:hAnsi="Times New Roman" w:cs="Times New Roman"/>
          <w:sz w:val="26"/>
          <w:szCs w:val="26"/>
        </w:rPr>
        <w:t>.</w:t>
      </w:r>
      <w:r w:rsidRPr="00B86AFE">
        <w:rPr>
          <w:rFonts w:ascii="Times New Roman" w:hAnsi="Times New Roman" w:cs="Times New Roman"/>
          <w:sz w:val="26"/>
          <w:szCs w:val="26"/>
        </w:rPr>
        <w:t xml:space="preserve"> образует состав административного правонарушения, предусмотренного </w:t>
      </w:r>
      <w:hyperlink r:id="rId8" w:history="1">
        <w:r w:rsidRPr="00B86AFE">
          <w:rPr>
            <w:rFonts w:ascii="Times New Roman" w:hAnsi="Times New Roman" w:cs="Times New Roman"/>
            <w:sz w:val="26"/>
            <w:szCs w:val="26"/>
          </w:rPr>
          <w:t>ч. 2 ст. 12.2</w:t>
        </w:r>
      </w:hyperlink>
      <w:r w:rsidRPr="00B86AFE">
        <w:rPr>
          <w:rFonts w:ascii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B71A59" w:rsidRPr="00B86AFE" w:rsidP="00B71A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86AFE">
        <w:rPr>
          <w:rFonts w:ascii="Times New Roman" w:hAnsi="Times New Roman" w:cs="Times New Roman"/>
          <w:sz w:val="26"/>
          <w:szCs w:val="26"/>
        </w:rPr>
        <w:t xml:space="preserve">Мировой судья, изучив и оценив все доказательства по делу в их совокупности по правилам ст. 26.11 Кодекса РФ об административных правонарушениях, считает, что вина </w:t>
      </w:r>
      <w:r w:rsidRPr="00B86AFE" w:rsidR="004F621F">
        <w:rPr>
          <w:rFonts w:ascii="Times New Roman" w:hAnsi="Times New Roman" w:cs="Times New Roman"/>
          <w:sz w:val="26"/>
          <w:szCs w:val="26"/>
        </w:rPr>
        <w:t>Майбах А.В.</w:t>
      </w:r>
      <w:r w:rsidRPr="00B86AFE">
        <w:rPr>
          <w:rFonts w:ascii="Times New Roman" w:hAnsi="Times New Roman" w:cs="Times New Roman"/>
          <w:sz w:val="26"/>
          <w:szCs w:val="26"/>
        </w:rPr>
        <w:t xml:space="preserve"> доказана мате</w:t>
      </w:r>
      <w:r w:rsidRPr="00B86AFE">
        <w:rPr>
          <w:rFonts w:ascii="Times New Roman" w:hAnsi="Times New Roman" w:cs="Times New Roman"/>
          <w:sz w:val="26"/>
          <w:szCs w:val="26"/>
        </w:rPr>
        <w:t>риалами дела и квалифицирует его действия по ч. 2 ст. 12.2 Кодекса РФ об административных правонарушениях, как управление транспортным средством без государственных регистрационных знаков.</w:t>
      </w:r>
    </w:p>
    <w:p w:rsidR="00B71A59" w:rsidRPr="00B86AFE" w:rsidP="00B71A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>Собранные по делу доказательства соответствуют требованиям, установ</w:t>
      </w:r>
      <w:r w:rsidRPr="00B86AFE">
        <w:rPr>
          <w:rFonts w:ascii="Times New Roman" w:hAnsi="Times New Roman" w:cs="Times New Roman"/>
          <w:sz w:val="26"/>
          <w:szCs w:val="26"/>
        </w:rPr>
        <w:t xml:space="preserve">ленным </w:t>
      </w:r>
      <w:hyperlink r:id="rId9" w:history="1">
        <w:r w:rsidRPr="00B86AFE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B86AFE">
        <w:rPr>
          <w:rFonts w:ascii="Times New Roman" w:hAnsi="Times New Roman" w:cs="Times New Roman"/>
          <w:sz w:val="26"/>
          <w:szCs w:val="26"/>
        </w:rPr>
        <w:t xml:space="preserve"> Российской Федерации об административных правонарушениях, не противоречивы, последовательны, соответствуют критерию допустимости. С</w:t>
      </w:r>
      <w:r w:rsidRPr="00B86AFE">
        <w:rPr>
          <w:rFonts w:ascii="Times New Roman" w:hAnsi="Times New Roman" w:cs="Times New Roman"/>
          <w:sz w:val="26"/>
          <w:szCs w:val="26"/>
        </w:rPr>
        <w:t xml:space="preserve">ущественных недостатков, влекущих невозможность использования в качестве доказательств, материалы дела не содержат. </w:t>
      </w:r>
    </w:p>
    <w:p w:rsidR="00B71A59" w:rsidRPr="00B86AFE" w:rsidP="00B71A5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>Обстоятельств, смягчающих и отягчающих административную ответственность, предусмотренных ст. ст. 4.2 и 4.3  КоАП РФ, мировым судьей не уста</w:t>
      </w:r>
      <w:r w:rsidRPr="00B86AFE">
        <w:rPr>
          <w:rFonts w:ascii="Times New Roman" w:hAnsi="Times New Roman" w:cs="Times New Roman"/>
          <w:sz w:val="26"/>
          <w:szCs w:val="26"/>
        </w:rPr>
        <w:t xml:space="preserve">новлено. </w:t>
      </w:r>
    </w:p>
    <w:p w:rsidR="00B71A59" w:rsidRPr="00B86AFE" w:rsidP="00B71A59">
      <w:pPr>
        <w:shd w:val="clear" w:color="auto" w:fill="FFFFFF"/>
        <w:tabs>
          <w:tab w:val="left" w:pos="854"/>
        </w:tabs>
        <w:spacing w:after="0" w:line="240" w:lineRule="auto"/>
        <w:ind w:firstLine="586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приходит к выводу, что наказание возможно назна</w:t>
      </w:r>
      <w:r w:rsidRPr="00B86AFE">
        <w:rPr>
          <w:rFonts w:ascii="Times New Roman" w:hAnsi="Times New Roman" w:cs="Times New Roman"/>
          <w:sz w:val="26"/>
          <w:szCs w:val="26"/>
        </w:rPr>
        <w:t xml:space="preserve">чить в виде административного штрафа. </w:t>
      </w:r>
    </w:p>
    <w:p w:rsidR="00B71A59" w:rsidRPr="00B86AFE" w:rsidP="00B71A59">
      <w:pPr>
        <w:pStyle w:val="BodyText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>На основании изложенного и руководствуясь ст.ст. 29.9, 29.10, 32.2 Кодекса РФ об административных правонарушениях, мировой судья</w:t>
      </w:r>
    </w:p>
    <w:p w:rsidR="00B71A59" w:rsidRPr="00B86AFE" w:rsidP="00B71A59">
      <w:pPr>
        <w:pStyle w:val="BodyText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71A59" w:rsidRPr="00B86AFE" w:rsidP="00B71A59">
      <w:pPr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86AFE">
        <w:rPr>
          <w:rFonts w:ascii="Times New Roman" w:hAnsi="Times New Roman" w:cs="Times New Roman"/>
          <w:bCs/>
          <w:sz w:val="26"/>
          <w:szCs w:val="26"/>
        </w:rPr>
        <w:t xml:space="preserve">ПОСТАНОВИЛ:  </w:t>
      </w:r>
    </w:p>
    <w:p w:rsidR="00B71A59" w:rsidRPr="00B86AFE" w:rsidP="00B71A59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71A59" w:rsidRPr="00B86AFE" w:rsidP="00B71A5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5E80">
        <w:rPr>
          <w:rFonts w:ascii="Times New Roman" w:hAnsi="Times New Roman" w:cs="Times New Roman"/>
          <w:b/>
          <w:sz w:val="26"/>
          <w:szCs w:val="26"/>
        </w:rPr>
        <w:t xml:space="preserve">Чернышова Сергея Геннадьевича </w:t>
      </w:r>
      <w:r w:rsidRPr="00B86AFE">
        <w:rPr>
          <w:rFonts w:ascii="Times New Roman" w:hAnsi="Times New Roman" w:cs="Times New Roman"/>
          <w:sz w:val="26"/>
          <w:szCs w:val="26"/>
        </w:rPr>
        <w:t>признать виновным в совершении администрат</w:t>
      </w:r>
      <w:r w:rsidRPr="00B86AFE">
        <w:rPr>
          <w:rFonts w:ascii="Times New Roman" w:hAnsi="Times New Roman" w:cs="Times New Roman"/>
          <w:sz w:val="26"/>
          <w:szCs w:val="26"/>
        </w:rPr>
        <w:t xml:space="preserve">ивного правонарушения, предусмотренного ч. 2 ст. 12.2 Кодекса РФ об административных правонарушениях, и назначить наказание в виде административного штрафа в размере 5 000 (пяти тысяч) рублей. </w:t>
      </w:r>
    </w:p>
    <w:p w:rsidR="004F621F" w:rsidRPr="00B86AFE" w:rsidP="00B71A5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33921">
        <w:rPr>
          <w:rFonts w:ascii="Times New Roman" w:hAnsi="Times New Roman" w:cs="Times New Roman"/>
          <w:sz w:val="26"/>
          <w:szCs w:val="26"/>
        </w:rPr>
        <w:t>Штраф подлежит уплате в УФК по Ханты-Мансийскому автономному о</w:t>
      </w:r>
      <w:r w:rsidRPr="00B33921">
        <w:rPr>
          <w:rFonts w:ascii="Times New Roman" w:hAnsi="Times New Roman" w:cs="Times New Roman"/>
          <w:sz w:val="26"/>
          <w:szCs w:val="26"/>
        </w:rPr>
        <w:t xml:space="preserve">кругу-Югре (УМВД России по ХМАО-Югре) КПП 860101001; ИНН 8601010390; ОКТМО </w:t>
      </w:r>
      <w:r w:rsidRPr="00B33921">
        <w:rPr>
          <w:rFonts w:ascii="Times New Roman" w:hAnsi="Times New Roman" w:cs="Times New Roman"/>
          <w:color w:val="FF0000"/>
          <w:sz w:val="26"/>
          <w:szCs w:val="26"/>
        </w:rPr>
        <w:t>7187</w:t>
      </w:r>
      <w:r>
        <w:rPr>
          <w:rFonts w:ascii="Times New Roman" w:hAnsi="Times New Roman" w:cs="Times New Roman"/>
          <w:color w:val="FF0000"/>
          <w:sz w:val="26"/>
          <w:szCs w:val="26"/>
        </w:rPr>
        <w:t>1</w:t>
      </w:r>
      <w:r w:rsidRPr="00B33921">
        <w:rPr>
          <w:rFonts w:ascii="Times New Roman" w:hAnsi="Times New Roman" w:cs="Times New Roman"/>
          <w:color w:val="FF0000"/>
          <w:sz w:val="26"/>
          <w:szCs w:val="26"/>
        </w:rPr>
        <w:t>000</w:t>
      </w:r>
      <w:r w:rsidRPr="00B33921">
        <w:rPr>
          <w:rFonts w:ascii="Times New Roman" w:hAnsi="Times New Roman" w:cs="Times New Roman"/>
          <w:sz w:val="26"/>
          <w:szCs w:val="26"/>
        </w:rPr>
        <w:t>; р/с 03100643000000018700 в ОКЦ № 8 УГУ Банка России//УФК по ХМАО Югре г. Ханты-Мансийск; БИК 007162163; кор./сч. 40102810245370000007, КБК 18811601123010001140</w:t>
      </w:r>
      <w:r w:rsidRPr="00B3392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УИН </w:t>
      </w:r>
      <w:r w:rsidRPr="00B3392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18810486260</w:t>
      </w:r>
      <w:r w:rsidR="00AA2E06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910006057</w:t>
      </w:r>
      <w:r w:rsidRPr="00B86AF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71A59" w:rsidRPr="00B86AFE" w:rsidP="00B71A59">
      <w:pPr>
        <w:pStyle w:val="BodyTextIndent"/>
        <w:tabs>
          <w:tab w:val="left" w:pos="4820"/>
        </w:tabs>
        <w:spacing w:after="0" w:line="240" w:lineRule="auto"/>
        <w:ind w:left="0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>В силу ч. 1 ст. 32.2 Кодекса РФ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</w:t>
      </w:r>
      <w:r w:rsidRPr="00B86AFE">
        <w:rPr>
          <w:rFonts w:ascii="Times New Roman" w:hAnsi="Times New Roman" w:cs="Times New Roman"/>
          <w:sz w:val="26"/>
          <w:szCs w:val="26"/>
        </w:rPr>
        <w:t xml:space="preserve">тановления о наложении административного штрафа в </w:t>
      </w:r>
      <w:r w:rsidRPr="00B86AFE">
        <w:rPr>
          <w:rFonts w:ascii="Times New Roman" w:hAnsi="Times New Roman" w:cs="Times New Roman"/>
          <w:sz w:val="26"/>
          <w:szCs w:val="26"/>
        </w:rPr>
        <w:t xml:space="preserve">законную силу, за исключением случая, предусмотренного частью 1.1 или 1.3 настоящей статьи, либо со дня истечения срока отсрочки или срока рассрочки, предусмотренных </w:t>
      </w:r>
      <w:hyperlink r:id="rId10" w:anchor="sub_315#sub_315" w:history="1">
        <w:r w:rsidRPr="00B86AFE">
          <w:rPr>
            <w:rStyle w:val="Hyperlink"/>
            <w:rFonts w:ascii="Times New Roman" w:hAnsi="Times New Roman" w:cs="Times New Roman"/>
            <w:sz w:val="26"/>
            <w:szCs w:val="26"/>
          </w:rPr>
          <w:t>ст. 31.5</w:t>
        </w:r>
      </w:hyperlink>
      <w:r w:rsidRPr="00B86AFE">
        <w:rPr>
          <w:rFonts w:ascii="Times New Roman" w:hAnsi="Times New Roman" w:cs="Times New Roman"/>
          <w:sz w:val="26"/>
          <w:szCs w:val="26"/>
        </w:rPr>
        <w:t xml:space="preserve"> Кодекса РФ об административных правонарушениях.</w:t>
      </w:r>
    </w:p>
    <w:p w:rsidR="00B71A59" w:rsidRPr="00B86AFE" w:rsidP="00B71A59">
      <w:pPr>
        <w:pStyle w:val="BodyTextIndent"/>
        <w:tabs>
          <w:tab w:val="left" w:pos="4820"/>
        </w:tabs>
        <w:spacing w:after="0" w:line="240" w:lineRule="auto"/>
        <w:ind w:left="0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>В соответствии с п. 1.3 ст. 32.2 Кодекса РФ об административных пр</w:t>
      </w:r>
      <w:r w:rsidRPr="00B86AFE">
        <w:rPr>
          <w:rFonts w:ascii="Times New Roman" w:hAnsi="Times New Roman" w:cs="Times New Roman"/>
          <w:sz w:val="26"/>
          <w:szCs w:val="26"/>
        </w:rPr>
        <w:t>авонарушениях при уплате административного штрафа не позднее </w:t>
      </w:r>
      <w:r w:rsidRPr="00B86AFE">
        <w:rPr>
          <w:rFonts w:ascii="Times New Roman" w:hAnsi="Times New Roman" w:cs="Times New Roman"/>
          <w:bCs/>
          <w:sz w:val="26"/>
          <w:szCs w:val="26"/>
        </w:rPr>
        <w:t>тридцати дней</w:t>
      </w:r>
      <w:r w:rsidRPr="00B86AFE">
        <w:rPr>
          <w:rFonts w:ascii="Times New Roman" w:hAnsi="Times New Roman" w:cs="Times New Roman"/>
          <w:sz w:val="26"/>
          <w:szCs w:val="26"/>
        </w:rPr>
        <w:t> со дня вынесения постановления о наложении административного штрафа штраф может быть уплачен в размере </w:t>
      </w:r>
      <w:r w:rsidRPr="00B86AFE">
        <w:rPr>
          <w:rFonts w:ascii="Times New Roman" w:hAnsi="Times New Roman" w:cs="Times New Roman"/>
          <w:bCs/>
          <w:sz w:val="26"/>
          <w:szCs w:val="26"/>
        </w:rPr>
        <w:t>75 процентов</w:t>
      </w:r>
      <w:r w:rsidRPr="00B86AFE">
        <w:rPr>
          <w:rFonts w:ascii="Times New Roman" w:hAnsi="Times New Roman" w:cs="Times New Roman"/>
          <w:sz w:val="26"/>
          <w:szCs w:val="26"/>
        </w:rPr>
        <w:t xml:space="preserve"> от суммы наложенного административного штрафа, то есть в размере </w:t>
      </w:r>
      <w:r w:rsidRPr="00B86AFE">
        <w:rPr>
          <w:rFonts w:ascii="Times New Roman" w:hAnsi="Times New Roman" w:cs="Times New Roman"/>
          <w:sz w:val="26"/>
          <w:szCs w:val="26"/>
        </w:rPr>
        <w:t>3750  рублей.</w:t>
      </w:r>
    </w:p>
    <w:p w:rsidR="00B71A59" w:rsidRPr="00B86AFE" w:rsidP="00B71A59">
      <w:pPr>
        <w:pStyle w:val="BodyTextIndent"/>
        <w:tabs>
          <w:tab w:val="left" w:pos="4820"/>
        </w:tabs>
        <w:spacing w:after="0" w:line="240" w:lineRule="auto"/>
        <w:ind w:left="0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B71A59" w:rsidRPr="00B86AFE" w:rsidP="00B71A5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>Квитанцию об оплат</w:t>
      </w:r>
      <w:r w:rsidRPr="00B86AFE">
        <w:rPr>
          <w:rFonts w:ascii="Times New Roman" w:hAnsi="Times New Roman" w:cs="Times New Roman"/>
          <w:sz w:val="26"/>
          <w:szCs w:val="26"/>
        </w:rPr>
        <w:t>е штрафа необходимо представить мировому судье судебного участка №</w:t>
      </w:r>
      <w:r w:rsidR="00172D34">
        <w:rPr>
          <w:rFonts w:ascii="Times New Roman" w:hAnsi="Times New Roman" w:cs="Times New Roman"/>
          <w:sz w:val="26"/>
          <w:szCs w:val="26"/>
        </w:rPr>
        <w:t>12</w:t>
      </w:r>
      <w:r w:rsidRPr="00B86AFE">
        <w:rPr>
          <w:rFonts w:ascii="Times New Roman" w:hAnsi="Times New Roman" w:cs="Times New Roman"/>
          <w:sz w:val="26"/>
          <w:szCs w:val="26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</w:t>
      </w:r>
      <w:r w:rsidR="00172D34">
        <w:rPr>
          <w:rFonts w:ascii="Times New Roman" w:hAnsi="Times New Roman" w:cs="Times New Roman"/>
          <w:sz w:val="26"/>
          <w:szCs w:val="26"/>
        </w:rPr>
        <w:t>103</w:t>
      </w:r>
      <w:r w:rsidRPr="00B86AFE">
        <w:rPr>
          <w:rFonts w:ascii="Times New Roman" w:hAnsi="Times New Roman" w:cs="Times New Roman"/>
          <w:sz w:val="26"/>
          <w:szCs w:val="26"/>
        </w:rPr>
        <w:t>.</w:t>
      </w:r>
    </w:p>
    <w:p w:rsidR="00B71A59" w:rsidRPr="00B86AFE" w:rsidP="00B71A5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>Неупл</w:t>
      </w:r>
      <w:r w:rsidRPr="00B86AFE">
        <w:rPr>
          <w:rFonts w:ascii="Times New Roman" w:hAnsi="Times New Roman" w:cs="Times New Roman"/>
          <w:sz w:val="26"/>
          <w:szCs w:val="26"/>
        </w:rPr>
        <w:t xml:space="preserve">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 </w:t>
      </w:r>
    </w:p>
    <w:p w:rsidR="00B71A59" w:rsidRPr="00B86AFE" w:rsidP="00B71A5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6AFE">
        <w:rPr>
          <w:rFonts w:ascii="Times New Roman" w:hAnsi="Times New Roman" w:cs="Times New Roman"/>
          <w:sz w:val="26"/>
          <w:szCs w:val="26"/>
        </w:rPr>
        <w:t>Постановление может быть обжаловано в Нижневартовский городской суд в течение десяти дней</w:t>
      </w:r>
      <w:r w:rsidRPr="00B86AFE">
        <w:rPr>
          <w:rFonts w:ascii="Times New Roman" w:hAnsi="Times New Roman" w:cs="Times New Roman"/>
          <w:sz w:val="26"/>
          <w:szCs w:val="26"/>
        </w:rPr>
        <w:t xml:space="preserve"> со дня вручения или получения копии постановления через мирового судью судебного участка №</w:t>
      </w:r>
      <w:r w:rsidR="00172D34">
        <w:rPr>
          <w:rFonts w:ascii="Times New Roman" w:hAnsi="Times New Roman" w:cs="Times New Roman"/>
          <w:sz w:val="26"/>
          <w:szCs w:val="26"/>
        </w:rPr>
        <w:t xml:space="preserve"> 1</w:t>
      </w:r>
      <w:r w:rsidRPr="00B86AFE">
        <w:rPr>
          <w:rFonts w:ascii="Times New Roman" w:hAnsi="Times New Roman" w:cs="Times New Roman"/>
          <w:sz w:val="26"/>
          <w:szCs w:val="26"/>
        </w:rPr>
        <w:t xml:space="preserve">2. </w:t>
      </w:r>
    </w:p>
    <w:p w:rsidR="00B71A59" w:rsidRPr="00B86AFE" w:rsidP="00B71A59">
      <w:pPr>
        <w:spacing w:after="0" w:line="240" w:lineRule="auto"/>
        <w:ind w:right="-5"/>
        <w:rPr>
          <w:rFonts w:ascii="Times New Roman" w:eastAsia="MS Mincho" w:hAnsi="Times New Roman" w:cs="Times New Roman"/>
          <w:bCs/>
          <w:sz w:val="26"/>
          <w:szCs w:val="26"/>
        </w:rPr>
      </w:pPr>
    </w:p>
    <w:p w:rsidR="00B71A59" w:rsidRPr="00B86AFE" w:rsidP="00B71A59">
      <w:pPr>
        <w:pStyle w:val="PlainText"/>
        <w:ind w:right="-5"/>
        <w:rPr>
          <w:rFonts w:ascii="Times New Roman" w:eastAsia="MS Mincho" w:hAnsi="Times New Roman" w:cs="Times New Roman"/>
          <w:bCs/>
          <w:sz w:val="26"/>
          <w:szCs w:val="26"/>
        </w:rPr>
      </w:pPr>
      <w:r>
        <w:rPr>
          <w:rFonts w:ascii="Times New Roman" w:eastAsia="MS Mincho" w:hAnsi="Times New Roman" w:cs="Times New Roman"/>
          <w:bCs/>
          <w:sz w:val="26"/>
          <w:szCs w:val="26"/>
        </w:rPr>
        <w:t>…</w:t>
      </w:r>
    </w:p>
    <w:p w:rsidR="00B71A59" w:rsidP="00B71A59">
      <w:pPr>
        <w:pStyle w:val="PlainText"/>
        <w:ind w:right="-5"/>
      </w:pPr>
      <w:r w:rsidRPr="00B86AFE">
        <w:rPr>
          <w:rFonts w:ascii="Times New Roman" w:eastAsia="MS Mincho" w:hAnsi="Times New Roman" w:cs="Times New Roman"/>
          <w:bCs/>
          <w:sz w:val="26"/>
          <w:szCs w:val="26"/>
        </w:rPr>
        <w:t>Мировой судья судебного участка №1</w:t>
      </w:r>
      <w:r w:rsidRPr="00B86AFE">
        <w:rPr>
          <w:rFonts w:ascii="Times New Roman" w:eastAsia="MS Mincho" w:hAnsi="Times New Roman" w:cs="Times New Roman"/>
          <w:bCs/>
          <w:sz w:val="26"/>
          <w:szCs w:val="26"/>
        </w:rPr>
        <w:tab/>
      </w:r>
      <w:r w:rsidRPr="00B86AFE">
        <w:rPr>
          <w:rFonts w:ascii="Times New Roman" w:eastAsia="MS Mincho" w:hAnsi="Times New Roman" w:cs="Times New Roman"/>
          <w:bCs/>
          <w:sz w:val="26"/>
          <w:szCs w:val="26"/>
        </w:rPr>
        <w:tab/>
      </w:r>
      <w:r w:rsidRPr="00B86AFE">
        <w:rPr>
          <w:rFonts w:ascii="Times New Roman" w:eastAsia="MS Mincho" w:hAnsi="Times New Roman" w:cs="Times New Roman"/>
          <w:bCs/>
          <w:sz w:val="26"/>
          <w:szCs w:val="26"/>
        </w:rPr>
        <w:tab/>
      </w:r>
      <w:r w:rsidRPr="00B86AFE">
        <w:rPr>
          <w:rFonts w:ascii="Times New Roman" w:eastAsia="MS Mincho" w:hAnsi="Times New Roman" w:cs="Times New Roman"/>
          <w:bCs/>
          <w:sz w:val="26"/>
          <w:szCs w:val="26"/>
        </w:rPr>
        <w:tab/>
      </w:r>
      <w:r w:rsidRPr="00B86AFE">
        <w:rPr>
          <w:rFonts w:ascii="Times New Roman" w:eastAsia="MS Mincho" w:hAnsi="Times New Roman" w:cs="Times New Roman"/>
          <w:bCs/>
          <w:sz w:val="26"/>
          <w:szCs w:val="26"/>
        </w:rPr>
        <w:tab/>
        <w:t>О.В.Вдовина</w:t>
      </w:r>
    </w:p>
    <w:p w:rsidR="00075A61"/>
    <w:sectPr w:rsidSect="00AA6D29">
      <w:headerReference w:type="even" r:id="rId11"/>
      <w:headerReference w:type="default" r:id="rId12"/>
      <w:pgSz w:w="11906" w:h="16838"/>
      <w:pgMar w:top="180" w:right="922" w:bottom="426" w:left="1440" w:header="706" w:footer="70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CF7" w:rsidP="00510DC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F86C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CF7" w:rsidP="00510DC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109B3">
      <w:rPr>
        <w:rStyle w:val="PageNumber"/>
        <w:noProof/>
      </w:rPr>
      <w:t>2</w:t>
    </w:r>
    <w:r>
      <w:rPr>
        <w:rStyle w:val="PageNumber"/>
      </w:rPr>
      <w:fldChar w:fldCharType="end"/>
    </w:r>
  </w:p>
  <w:p w:rsidR="00F86C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A59"/>
    <w:rsid w:val="00075A61"/>
    <w:rsid w:val="00085E80"/>
    <w:rsid w:val="001726A8"/>
    <w:rsid w:val="00172D34"/>
    <w:rsid w:val="004A7493"/>
    <w:rsid w:val="004F621F"/>
    <w:rsid w:val="00510DC6"/>
    <w:rsid w:val="00682DF9"/>
    <w:rsid w:val="008B326E"/>
    <w:rsid w:val="008B66C8"/>
    <w:rsid w:val="00A66836"/>
    <w:rsid w:val="00AA2E06"/>
    <w:rsid w:val="00AB2258"/>
    <w:rsid w:val="00AC48B7"/>
    <w:rsid w:val="00AE7013"/>
    <w:rsid w:val="00B33921"/>
    <w:rsid w:val="00B7164A"/>
    <w:rsid w:val="00B71A59"/>
    <w:rsid w:val="00B86AFE"/>
    <w:rsid w:val="00BF111E"/>
    <w:rsid w:val="00C0757E"/>
    <w:rsid w:val="00E109B3"/>
    <w:rsid w:val="00F21EA3"/>
    <w:rsid w:val="00F86CF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891BD0C-B198-4BF8-8AAD-6F756C06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A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B71A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">
    <w:name w:val="Верхний колонтитул Знак"/>
    <w:basedOn w:val="DefaultParagraphFont"/>
    <w:link w:val="Header"/>
    <w:rsid w:val="00B71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B71A59"/>
  </w:style>
  <w:style w:type="character" w:styleId="Hyperlink">
    <w:name w:val="Hyperlink"/>
    <w:rsid w:val="00B71A59"/>
    <w:rPr>
      <w:color w:val="0000FF"/>
      <w:u w:val="single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0"/>
    <w:rsid w:val="00B71A5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0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rsid w:val="00B71A5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odyText">
    <w:name w:val="Body Text"/>
    <w:basedOn w:val="Normal"/>
    <w:link w:val="a1"/>
    <w:uiPriority w:val="99"/>
    <w:unhideWhenUsed/>
    <w:rsid w:val="00B71A59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rsid w:val="00B71A59"/>
  </w:style>
  <w:style w:type="paragraph" w:styleId="BodyTextIndent">
    <w:name w:val="Body Text Indent"/>
    <w:basedOn w:val="Normal"/>
    <w:link w:val="a2"/>
    <w:uiPriority w:val="99"/>
    <w:semiHidden/>
    <w:unhideWhenUsed/>
    <w:rsid w:val="00B71A59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semiHidden/>
    <w:rsid w:val="00B71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obileonline.garant.ru/" TargetMode="External" /><Relationship Id="rId5" Type="http://schemas.openxmlformats.org/officeDocument/2006/relationships/hyperlink" Target="https://home.garant.ru/" TargetMode="External" /><Relationship Id="rId6" Type="http://schemas.openxmlformats.org/officeDocument/2006/relationships/hyperlink" Target="https://www.consultant.ru/document/cons_doc_LAW_34661/d05b4d645906cb6fbf9b525a55f7d489e6f9691f/" TargetMode="External" /><Relationship Id="rId7" Type="http://schemas.openxmlformats.org/officeDocument/2006/relationships/hyperlink" Target="https://www.consultant.ru/document/cons_doc_LAW_327611/22a8021e55a34bf836a3ee20ba0408f95c24c1bc/" TargetMode="External" /><Relationship Id="rId8" Type="http://schemas.openxmlformats.org/officeDocument/2006/relationships/hyperlink" Target="garantF1://12025267.12202" TargetMode="External" /><Relationship Id="rId9" Type="http://schemas.openxmlformats.org/officeDocument/2006/relationships/hyperlink" Target="consultantplus://offline/ref=33EFD8F9258748CC5C01DCC3AA345D91101DB8CDB216A803ECFE8D33F1K0B4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